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EFE5" w14:textId="77777777" w:rsidR="005B02ED" w:rsidRDefault="005B02ED" w:rsidP="005B02ED">
      <w:pPr>
        <w:jc w:val="both"/>
        <w:rPr>
          <w:rFonts w:ascii="Arial" w:hAnsi="Arial" w:cs="Arial"/>
          <w:sz w:val="22"/>
          <w:szCs w:val="22"/>
        </w:rPr>
      </w:pPr>
    </w:p>
    <w:p w14:paraId="3341EEBF" w14:textId="44D428DE" w:rsidR="005B02ED" w:rsidRDefault="005B02ED" w:rsidP="005B02ED">
      <w:pPr>
        <w:jc w:val="both"/>
        <w:rPr>
          <w:rFonts w:ascii="Arial" w:hAnsi="Arial" w:cs="Arial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824" behindDoc="0" locked="0" layoutInCell="1" allowOverlap="1" wp14:anchorId="7F92C8B6" wp14:editId="7E84B9A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0370E4F7" w14:textId="77777777" w:rsidR="005B02ED" w:rsidRDefault="005B02ED" w:rsidP="005B0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D0C8776" w14:textId="77777777" w:rsidR="005B02ED" w:rsidRDefault="005B02ED" w:rsidP="005B0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04B58865" w14:textId="77777777" w:rsidR="005B02ED" w:rsidRDefault="005B02ED" w:rsidP="005B02ED">
      <w:pPr>
        <w:jc w:val="both"/>
        <w:rPr>
          <w:rFonts w:ascii="Arial" w:hAnsi="Arial" w:cs="Arial"/>
          <w:b/>
        </w:rPr>
      </w:pPr>
    </w:p>
    <w:p w14:paraId="433E4BF4" w14:textId="34603907" w:rsidR="005B02ED" w:rsidRDefault="005B02ED" w:rsidP="005B02ED">
      <w:pPr>
        <w:jc w:val="both"/>
        <w:rPr>
          <w:bCs/>
        </w:rPr>
      </w:pPr>
      <w:r>
        <w:rPr>
          <w:bCs/>
        </w:rPr>
        <w:t xml:space="preserve">KLASA: </w:t>
      </w:r>
      <w:r w:rsidR="00DB455A">
        <w:rPr>
          <w:bCs/>
        </w:rPr>
        <w:t>810-01/16-01/01</w:t>
      </w:r>
    </w:p>
    <w:p w14:paraId="47F4B17F" w14:textId="6E90084E" w:rsidR="005B02ED" w:rsidRDefault="005B02ED" w:rsidP="005B02ED">
      <w:pPr>
        <w:jc w:val="both"/>
        <w:rPr>
          <w:bCs/>
        </w:rPr>
      </w:pPr>
      <w:r>
        <w:rPr>
          <w:bCs/>
        </w:rPr>
        <w:t>URBROJ: 2125-</w:t>
      </w:r>
      <w:r w:rsidR="00DB455A">
        <w:rPr>
          <w:bCs/>
        </w:rPr>
        <w:t>12-01/01-22-218</w:t>
      </w:r>
    </w:p>
    <w:p w14:paraId="114A3785" w14:textId="16C3E04A" w:rsidR="005B02ED" w:rsidRDefault="005B02ED" w:rsidP="005B02ED">
      <w:pPr>
        <w:jc w:val="both"/>
        <w:rPr>
          <w:bCs/>
        </w:rPr>
      </w:pPr>
      <w:r>
        <w:rPr>
          <w:bCs/>
        </w:rPr>
        <w:t xml:space="preserve">U Udbini, </w:t>
      </w:r>
      <w:r w:rsidR="003516F2">
        <w:rPr>
          <w:bCs/>
        </w:rPr>
        <w:t>30</w:t>
      </w:r>
      <w:r>
        <w:rPr>
          <w:bCs/>
        </w:rPr>
        <w:t>.11.2022.</w:t>
      </w:r>
    </w:p>
    <w:p w14:paraId="6740AFBF" w14:textId="77777777" w:rsidR="005B02ED" w:rsidRDefault="005B02ED" w:rsidP="005B02ED">
      <w:pPr>
        <w:jc w:val="both"/>
        <w:rPr>
          <w:rFonts w:ascii="Arial" w:hAnsi="Arial" w:cs="Arial"/>
          <w:b/>
          <w:sz w:val="22"/>
          <w:szCs w:val="22"/>
        </w:rPr>
      </w:pPr>
    </w:p>
    <w:p w14:paraId="37A328B3" w14:textId="77777777" w:rsidR="005B02ED" w:rsidRDefault="005B02ED" w:rsidP="005B02ED">
      <w:pPr>
        <w:jc w:val="both"/>
        <w:rPr>
          <w:rFonts w:asciiTheme="minorHAnsi" w:hAnsiTheme="minorHAnsi" w:cstheme="minorBidi"/>
        </w:rPr>
      </w:pPr>
    </w:p>
    <w:p w14:paraId="095D2D9A" w14:textId="77777777" w:rsidR="005B02ED" w:rsidRDefault="005B02ED" w:rsidP="005B02ED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56AB26DD" w14:textId="77777777" w:rsidR="005B02ED" w:rsidRDefault="005B02ED" w:rsidP="005B02ED">
      <w:pPr>
        <w:jc w:val="both"/>
      </w:pPr>
    </w:p>
    <w:p w14:paraId="7EFED5C8" w14:textId="77777777" w:rsidR="005B02ED" w:rsidRDefault="005B02ED" w:rsidP="005B02ED">
      <w:pPr>
        <w:jc w:val="both"/>
      </w:pPr>
    </w:p>
    <w:p w14:paraId="115C5045" w14:textId="77777777" w:rsidR="005B02ED" w:rsidRDefault="005B02ED" w:rsidP="005B02ED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D802F3A" w14:textId="77777777" w:rsidR="005B02ED" w:rsidRDefault="005B02ED" w:rsidP="005B02ED"/>
    <w:p w14:paraId="59A07479" w14:textId="77777777" w:rsidR="005B02ED" w:rsidRDefault="005B02ED" w:rsidP="005B02ED"/>
    <w:p w14:paraId="7BA12CD5" w14:textId="1991FE51" w:rsidR="005B02ED" w:rsidRDefault="005B02ED" w:rsidP="005B02ED">
      <w:pPr>
        <w:ind w:firstLine="720"/>
        <w:jc w:val="both"/>
      </w:pPr>
      <w:r>
        <w:t>Utvrđuje se prijedlog Analize stanja civilne zaštite na području Općine Udbina za 2022. g.</w:t>
      </w:r>
      <w:r w:rsidR="003516F2">
        <w:t xml:space="preserve"> </w:t>
      </w:r>
      <w:r>
        <w:t>te se dostavlja Općinskom vijeću Općine Udbina na razmatranje i donošenje.</w:t>
      </w:r>
    </w:p>
    <w:p w14:paraId="7141D047" w14:textId="77777777" w:rsidR="005B02ED" w:rsidRDefault="005B02ED" w:rsidP="005B02ED">
      <w:pPr>
        <w:jc w:val="both"/>
      </w:pPr>
    </w:p>
    <w:p w14:paraId="04E01906" w14:textId="77777777" w:rsidR="005B02ED" w:rsidRDefault="005B02ED" w:rsidP="005B02ED"/>
    <w:p w14:paraId="242CBDF1" w14:textId="77777777" w:rsidR="005B02ED" w:rsidRDefault="005B02ED" w:rsidP="005B02ED"/>
    <w:p w14:paraId="637F9A52" w14:textId="77777777" w:rsidR="005B02ED" w:rsidRDefault="005B02ED" w:rsidP="005B02ED"/>
    <w:p w14:paraId="3150187A" w14:textId="77777777" w:rsidR="005B02ED" w:rsidRDefault="005B02ED" w:rsidP="005B02ED"/>
    <w:p w14:paraId="68C7CE3E" w14:textId="77777777" w:rsidR="005B02ED" w:rsidRDefault="005B02ED" w:rsidP="005B02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54401D21" w14:textId="77777777" w:rsidR="005B02ED" w:rsidRDefault="005B02ED" w:rsidP="005B02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3AAA5773" w14:textId="77777777" w:rsidR="005B02ED" w:rsidRDefault="005B02ED" w:rsidP="005B02ED">
      <w:pPr>
        <w:jc w:val="both"/>
        <w:rPr>
          <w:rFonts w:ascii="Arial" w:hAnsi="Arial" w:cs="Arial"/>
          <w:sz w:val="22"/>
          <w:szCs w:val="22"/>
        </w:rPr>
      </w:pPr>
    </w:p>
    <w:p w14:paraId="33E9B62A" w14:textId="77777777" w:rsidR="005B02ED" w:rsidRDefault="005B02ED" w:rsidP="005B02ED">
      <w:pPr>
        <w:jc w:val="both"/>
        <w:rPr>
          <w:rFonts w:ascii="Arial" w:hAnsi="Arial" w:cs="Arial"/>
        </w:rPr>
      </w:pPr>
    </w:p>
    <w:p w14:paraId="27FE2581" w14:textId="77777777" w:rsidR="005B02ED" w:rsidRDefault="005B02ED" w:rsidP="005B02ED">
      <w:pPr>
        <w:jc w:val="both"/>
        <w:rPr>
          <w:rFonts w:ascii="Arial" w:hAnsi="Arial" w:cs="Arial"/>
        </w:rPr>
      </w:pPr>
    </w:p>
    <w:p w14:paraId="5BF17AD6" w14:textId="77777777" w:rsidR="005B02ED" w:rsidRDefault="005B02ED" w:rsidP="005B02ED">
      <w:pPr>
        <w:jc w:val="both"/>
        <w:rPr>
          <w:rFonts w:ascii="Arial" w:hAnsi="Arial" w:cs="Arial"/>
        </w:rPr>
      </w:pPr>
    </w:p>
    <w:p w14:paraId="5A024DB1" w14:textId="77777777" w:rsidR="005B02ED" w:rsidRDefault="005B02ED" w:rsidP="005B02ED">
      <w:pPr>
        <w:jc w:val="both"/>
        <w:rPr>
          <w:rFonts w:ascii="Arial" w:hAnsi="Arial" w:cs="Arial"/>
        </w:rPr>
      </w:pPr>
    </w:p>
    <w:p w14:paraId="256B52FF" w14:textId="77777777" w:rsidR="005B02ED" w:rsidRDefault="005B02ED" w:rsidP="005B02ED">
      <w:pPr>
        <w:jc w:val="both"/>
        <w:rPr>
          <w:rFonts w:ascii="Arial" w:hAnsi="Arial" w:cs="Arial"/>
        </w:rPr>
      </w:pPr>
    </w:p>
    <w:p w14:paraId="215BD65B" w14:textId="77777777" w:rsidR="005B02ED" w:rsidRDefault="005B02ED" w:rsidP="005B02ED">
      <w:pPr>
        <w:jc w:val="both"/>
        <w:rPr>
          <w:rFonts w:ascii="Arial" w:hAnsi="Arial" w:cs="Arial"/>
        </w:rPr>
      </w:pPr>
    </w:p>
    <w:p w14:paraId="5B3B331B" w14:textId="77777777" w:rsidR="005B02ED" w:rsidRDefault="005B02ED" w:rsidP="005B02ED">
      <w:pPr>
        <w:jc w:val="both"/>
      </w:pPr>
      <w:r>
        <w:t>Dostaviti:</w:t>
      </w:r>
    </w:p>
    <w:p w14:paraId="092468AE" w14:textId="77777777" w:rsidR="005B02ED" w:rsidRDefault="005B02ED" w:rsidP="005B02ED">
      <w:pPr>
        <w:pStyle w:val="Odlomakpopisa"/>
        <w:numPr>
          <w:ilvl w:val="0"/>
          <w:numId w:val="13"/>
        </w:numPr>
        <w:jc w:val="both"/>
      </w:pPr>
      <w:r>
        <w:t>Općinsko vijeće Općine Udbina</w:t>
      </w:r>
    </w:p>
    <w:p w14:paraId="54D094D4" w14:textId="77777777" w:rsidR="005B02ED" w:rsidRDefault="005B02ED" w:rsidP="005B02ED">
      <w:pPr>
        <w:pStyle w:val="Odlomakpopisa"/>
        <w:numPr>
          <w:ilvl w:val="0"/>
          <w:numId w:val="13"/>
        </w:numPr>
        <w:jc w:val="both"/>
      </w:pPr>
      <w:r>
        <w:t>Pismohrana, - ovdje</w:t>
      </w:r>
    </w:p>
    <w:p w14:paraId="396E2295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71546821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7CDDCF34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41D7F1C7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3D5741BD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7E86F2DE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60EE64B7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2C27560E" w14:textId="77777777" w:rsidR="005B02ED" w:rsidRDefault="005B02ED" w:rsidP="000F3682">
      <w:pPr>
        <w:rPr>
          <w:rFonts w:ascii="Arial" w:hAnsi="Arial" w:cs="Arial"/>
          <w:sz w:val="22"/>
          <w:szCs w:val="22"/>
        </w:rPr>
      </w:pPr>
    </w:p>
    <w:p w14:paraId="030234DC" w14:textId="349AA7E2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43A06DF" wp14:editId="3A9E1C20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9AAA" w14:textId="62B2B067" w:rsidR="000F3682" w:rsidRPr="004D5CE3" w:rsidRDefault="00B5184D" w:rsidP="000F368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3682" w:rsidRPr="004D5CE3">
        <w:rPr>
          <w:rFonts w:ascii="Arial" w:hAnsi="Arial" w:cs="Arial"/>
          <w:sz w:val="22"/>
          <w:szCs w:val="22"/>
        </w:rPr>
        <w:t>REPUBLIKA HRVATSKA</w:t>
      </w:r>
      <w:r w:rsidR="000F3682"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1118BEDD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="004A22CF">
        <w:rPr>
          <w:rFonts w:ascii="Times New Roman" w:hAnsi="Times New Roman"/>
        </w:rPr>
        <w:t>, 114/22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</w:t>
      </w:r>
      <w:r w:rsidR="004A22CF">
        <w:rPr>
          <w:rFonts w:ascii="Times New Roman" w:hAnsi="Times New Roman"/>
        </w:rPr>
        <w:t>10</w:t>
      </w:r>
      <w:r w:rsidR="005A7A34">
        <w:rPr>
          <w:rFonts w:ascii="Times New Roman" w:hAnsi="Times New Roman"/>
        </w:rPr>
        <w:t>.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 xml:space="preserve">redovnoj sjednici održanoj  dana </w:t>
      </w:r>
      <w:r w:rsidR="004A22CF">
        <w:rPr>
          <w:rFonts w:ascii="Times New Roman" w:hAnsi="Times New Roman"/>
        </w:rPr>
        <w:t>___________</w:t>
      </w:r>
      <w:r w:rsidR="00B5184D">
        <w:rPr>
          <w:rFonts w:ascii="Times New Roman" w:hAnsi="Times New Roman"/>
        </w:rPr>
        <w:t>.</w:t>
      </w:r>
      <w:r w:rsidR="00DE09C8" w:rsidRPr="00DE09C8">
        <w:rPr>
          <w:rFonts w:ascii="Times New Roman" w:hAnsi="Times New Roman"/>
        </w:rPr>
        <w:t>godine donosi</w:t>
      </w:r>
    </w:p>
    <w:p w14:paraId="1E62A6CE" w14:textId="77777777" w:rsidR="001128F9" w:rsidRPr="0095031A" w:rsidRDefault="001128F9" w:rsidP="000F3682">
      <w:pPr>
        <w:jc w:val="both"/>
      </w:pPr>
    </w:p>
    <w:p w14:paraId="7E8B04EF" w14:textId="10D62D17" w:rsidR="000F3682" w:rsidRPr="0095031A" w:rsidRDefault="003516F2" w:rsidP="000F3682">
      <w:pPr>
        <w:jc w:val="center"/>
        <w:rPr>
          <w:b/>
        </w:rPr>
      </w:pPr>
      <w:r>
        <w:rPr>
          <w:b/>
        </w:rPr>
        <w:t xml:space="preserve"> </w:t>
      </w:r>
      <w:r w:rsidR="000F3682" w:rsidRPr="0095031A">
        <w:rPr>
          <w:b/>
        </w:rPr>
        <w:t>ANALIZ</w:t>
      </w:r>
      <w:r w:rsidR="003A0CDD" w:rsidRPr="0095031A">
        <w:rPr>
          <w:b/>
        </w:rPr>
        <w:t>A</w:t>
      </w:r>
      <w:r w:rsidR="000F3682"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38E47865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4A22CF">
        <w:rPr>
          <w:b/>
        </w:rPr>
        <w:t>2</w:t>
      </w:r>
      <w:r w:rsidRPr="0095031A">
        <w:rPr>
          <w:b/>
        </w:rPr>
        <w:t>. GODINU</w:t>
      </w:r>
    </w:p>
    <w:p w14:paraId="74D4515A" w14:textId="77777777" w:rsidR="000F3682" w:rsidRPr="0095031A" w:rsidRDefault="000F3682" w:rsidP="00B5184D">
      <w:pPr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54FB2032" w14:textId="77777777" w:rsidR="004A22CF" w:rsidRDefault="004A22CF" w:rsidP="00DF7A99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77FF1C81" w14:textId="77777777" w:rsidR="004A22CF" w:rsidRDefault="004A22CF" w:rsidP="00DF7A99">
      <w:pPr>
        <w:tabs>
          <w:tab w:val="left" w:pos="567"/>
        </w:tabs>
        <w:jc w:val="both"/>
      </w:pPr>
    </w:p>
    <w:p w14:paraId="2AC675F9" w14:textId="410F0351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="004A22CF">
        <w:t>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3AB6781A" w:rsidR="002408AE" w:rsidRDefault="004A22CF" w:rsidP="002408AE">
      <w:pPr>
        <w:jc w:val="both"/>
      </w:pPr>
      <w:r>
        <w:t>Sustav civilne zaštite na području Općine Udbina u 2022.g. temeljio se na sljedećim aktima:</w:t>
      </w:r>
    </w:p>
    <w:p w14:paraId="482DD03D" w14:textId="6F00D0EF" w:rsidR="00CE3ADB" w:rsidRDefault="00CE3ADB" w:rsidP="00832727">
      <w:pPr>
        <w:jc w:val="both"/>
      </w:pPr>
    </w:p>
    <w:p w14:paraId="02FE9A3E" w14:textId="7254CD23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rizika od velikih nesreća za Općinu Udbina,</w:t>
      </w:r>
    </w:p>
    <w:p w14:paraId="647AB46A" w14:textId="2380381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Planu djelovanja civilne zaštite za Općinu Udbina,</w:t>
      </w:r>
    </w:p>
    <w:p w14:paraId="4C7D110F" w14:textId="68AA7080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Smjernicama za organizaciju i razvoj sustava civilne zaštite za razdoblje 2021.-2025.g.,</w:t>
      </w:r>
    </w:p>
    <w:p w14:paraId="08F57B04" w14:textId="4017B5E9" w:rsidR="00832727" w:rsidRDefault="00832727" w:rsidP="00832727">
      <w:pPr>
        <w:pStyle w:val="Odlomakpopisa"/>
        <w:numPr>
          <w:ilvl w:val="0"/>
          <w:numId w:val="11"/>
        </w:numPr>
        <w:jc w:val="both"/>
      </w:pPr>
      <w:r>
        <w:t>Godišnjem planu razvoja sustava civilne zaštite na području Općine Udbina,</w:t>
      </w:r>
    </w:p>
    <w:p w14:paraId="52754D93" w14:textId="24C49F9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Procjeni ugroženosti od požara i tehnoloških eksplozija za područje Općine Udbina,</w:t>
      </w:r>
    </w:p>
    <w:p w14:paraId="1F73F136" w14:textId="4F5CAF2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 xml:space="preserve">Planu zaštite od požara i tehnoloških eksplozija za područje Općine Udbina, </w:t>
      </w:r>
    </w:p>
    <w:p w14:paraId="56A9D21C" w14:textId="791F1C57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Provedbenom planu unapređenja zaštite od požara na području Općine Udbina,</w:t>
      </w:r>
    </w:p>
    <w:p w14:paraId="398F2074" w14:textId="6CFC4698" w:rsidR="00894244" w:rsidRDefault="00894244" w:rsidP="00894244">
      <w:pPr>
        <w:pStyle w:val="Odlomakpopisa"/>
        <w:numPr>
          <w:ilvl w:val="0"/>
          <w:numId w:val="11"/>
        </w:numPr>
        <w:jc w:val="both"/>
      </w:pPr>
      <w:r>
        <w:t>Planu motrenja, čuvanja i preventivne ophodnje otvorenog prostora i građevina,</w:t>
      </w:r>
    </w:p>
    <w:p w14:paraId="48DFE1FA" w14:textId="65CB6C82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Odluci o osnivanju i imenovanju Stožera civilne zaštite Općine Udbina,</w:t>
      </w:r>
    </w:p>
    <w:p w14:paraId="7B04EC03" w14:textId="1AC62C0D" w:rsidR="00CE3ADB" w:rsidRDefault="00CE3ADB" w:rsidP="004A22CF">
      <w:pPr>
        <w:pStyle w:val="Odlomakpopisa"/>
        <w:numPr>
          <w:ilvl w:val="0"/>
          <w:numId w:val="11"/>
        </w:numPr>
        <w:jc w:val="both"/>
      </w:pPr>
      <w:r>
        <w:t>Poslovniku o radu stožera civilne zaštite i dr.</w:t>
      </w:r>
      <w:r w:rsidR="00832727">
        <w:t xml:space="preserve"> </w:t>
      </w:r>
    </w:p>
    <w:p w14:paraId="3F94B65B" w14:textId="626D38D9" w:rsidR="00832727" w:rsidRDefault="00832727" w:rsidP="00832727">
      <w:pPr>
        <w:jc w:val="both"/>
      </w:pPr>
    </w:p>
    <w:p w14:paraId="132ACCC7" w14:textId="062F27A7" w:rsidR="00832727" w:rsidRDefault="00832727" w:rsidP="00832727">
      <w:pPr>
        <w:jc w:val="both"/>
      </w:pPr>
      <w:r>
        <w:t>Općina Udbina izradila je Procjenu rizika od velikih nesreća koja je polazni dokument za donošenje planskih dokumenata za područje civilne zaštite i provođenje zadaća definiranih Zakonom o sustavu civilne zaštite. Plan djelovanja civilne zaštite usvojen je od strane Načelnika Općine Udbina.</w:t>
      </w:r>
    </w:p>
    <w:p w14:paraId="06329D7B" w14:textId="77777777" w:rsidR="00CE3ADB" w:rsidRPr="0095031A" w:rsidRDefault="00CE3ADB" w:rsidP="00CE3ADB">
      <w:pPr>
        <w:pStyle w:val="Odlomakpopisa"/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lastRenderedPageBreak/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477DC8E8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r w:rsidR="00E857DC">
        <w:rPr>
          <w:rFonts w:eastAsiaTheme="minorHAnsi"/>
          <w:lang w:eastAsia="en-US"/>
        </w:rPr>
        <w:t>URBROJ</w:t>
      </w:r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2E6354C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Pr="00F961F6">
        <w:rPr>
          <w:color w:val="000000" w:themeColor="text1"/>
        </w:rPr>
        <w:t>, zamjenica načelnika Općine Udbina iz reda pripadnika hrvatskog naroda– načelni</w:t>
      </w:r>
      <w:r w:rsidR="00832727">
        <w:rPr>
          <w:color w:val="000000" w:themeColor="text1"/>
        </w:rPr>
        <w:t>ca</w:t>
      </w:r>
      <w:r w:rsidRPr="00F961F6">
        <w:rPr>
          <w:color w:val="000000" w:themeColor="text1"/>
        </w:rPr>
        <w:t xml:space="preserve"> Stožera, </w:t>
      </w:r>
    </w:p>
    <w:p w14:paraId="64CCC062" w14:textId="3DEF9894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Darko </w:t>
      </w:r>
      <w:proofErr w:type="spellStart"/>
      <w:r w:rsidRPr="00F961F6">
        <w:rPr>
          <w:color w:val="000000" w:themeColor="text1"/>
        </w:rPr>
        <w:t>Poznanović</w:t>
      </w:r>
      <w:proofErr w:type="spellEnd"/>
      <w:r w:rsidRPr="00F961F6">
        <w:rPr>
          <w:color w:val="000000" w:themeColor="text1"/>
        </w:rPr>
        <w:t>, direktor Kraljevca d.o.o. za vodoopskrbu, zamjenik načelni</w:t>
      </w:r>
      <w:r w:rsidR="00832727">
        <w:rPr>
          <w:color w:val="000000" w:themeColor="text1"/>
        </w:rPr>
        <w:t>ce</w:t>
      </w:r>
      <w:r w:rsidRPr="00F961F6">
        <w:rPr>
          <w:color w:val="000000" w:themeColor="text1"/>
        </w:rPr>
        <w:t xml:space="preserve">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Michelle </w:t>
      </w:r>
      <w:proofErr w:type="spellStart"/>
      <w:r w:rsidRPr="00F961F6">
        <w:rPr>
          <w:color w:val="000000" w:themeColor="text1"/>
        </w:rPr>
        <w:t>Šljivić</w:t>
      </w:r>
      <w:proofErr w:type="spellEnd"/>
      <w:r w:rsidRPr="00F961F6">
        <w:rPr>
          <w:color w:val="000000" w:themeColor="text1"/>
        </w:rPr>
        <w:t>, zapovjednik DVD-a Udbina, član,</w:t>
      </w:r>
    </w:p>
    <w:p w14:paraId="0BCD313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>Ivan Furlan, ravnatelj Doma zdravlja Korenica – član,</w:t>
      </w:r>
    </w:p>
    <w:p w14:paraId="59E57639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Lipovac,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– Ličina, zaposlenica u JUO Općine Udbina– član, 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67041105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</w:t>
      </w:r>
      <w:r w:rsidR="00646D16">
        <w:rPr>
          <w:rFonts w:eastAsiaTheme="minorHAnsi"/>
          <w:lang w:eastAsia="en-US"/>
        </w:rPr>
        <w:t>jedanaest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646D16"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27D28BC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5349C7F5" w14:textId="5088DA58" w:rsidR="00646D16" w:rsidRDefault="00646D16" w:rsidP="00A87BD3">
      <w:pPr>
        <w:jc w:val="both"/>
        <w:rPr>
          <w:rFonts w:eastAsiaTheme="minorHAnsi"/>
          <w:lang w:eastAsia="en-US"/>
        </w:rPr>
      </w:pPr>
    </w:p>
    <w:p w14:paraId="2D2D41BB" w14:textId="4E08E23B" w:rsidR="00646D16" w:rsidRDefault="00646D1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Temeljem obveza utvrđenih u članku 17. st. 6. i članku 25. Zakona o sustavu civilne zaštite</w:t>
      </w:r>
      <w:r w:rsidR="00415DB6">
        <w:rPr>
          <w:rFonts w:eastAsiaTheme="minorHAnsi"/>
          <w:lang w:eastAsia="en-US"/>
        </w:rPr>
        <w:t>, novoimenovani članovi stožera tijekom 2022.g. završili su program osposobljavanja za obavljanje poslova civilne zaštite.</w:t>
      </w:r>
    </w:p>
    <w:p w14:paraId="0A1FB7F1" w14:textId="7DE0522B" w:rsidR="00646D16" w:rsidRDefault="00646D16" w:rsidP="00A87BD3">
      <w:pPr>
        <w:jc w:val="both"/>
        <w:rPr>
          <w:rFonts w:eastAsiaTheme="minorHAnsi"/>
          <w:lang w:eastAsia="en-US"/>
        </w:rPr>
      </w:pPr>
    </w:p>
    <w:p w14:paraId="21BD2F9D" w14:textId="6D0A0AD5" w:rsidR="00646D16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Stožer civilne zaštite provodio je  Odluke i mjere Nacionalnog i Županijskog stožera te preporuke HZJZ u </w:t>
      </w:r>
      <w:r w:rsidR="00646D16">
        <w:rPr>
          <w:rFonts w:eastAsiaTheme="minorHAnsi"/>
          <w:lang w:eastAsia="en-US"/>
        </w:rPr>
        <w:t>ci</w:t>
      </w:r>
      <w:r w:rsidR="005A1511">
        <w:rPr>
          <w:rFonts w:eastAsiaTheme="minorHAnsi"/>
          <w:lang w:eastAsia="en-US"/>
        </w:rPr>
        <w:t xml:space="preserve">lju suzbijanja širenja bolesti </w:t>
      </w:r>
      <w:proofErr w:type="spellStart"/>
      <w:r w:rsidR="005A1511">
        <w:rPr>
          <w:rFonts w:eastAsiaTheme="minorHAnsi"/>
          <w:lang w:eastAsia="en-US"/>
        </w:rPr>
        <w:t>C</w:t>
      </w:r>
      <w:r w:rsidR="00646D16">
        <w:rPr>
          <w:rFonts w:eastAsiaTheme="minorHAnsi"/>
          <w:lang w:eastAsia="en-US"/>
        </w:rPr>
        <w:t>ovid</w:t>
      </w:r>
      <w:proofErr w:type="spellEnd"/>
      <w:r w:rsidR="00646D16">
        <w:rPr>
          <w:rFonts w:eastAsiaTheme="minorHAnsi"/>
          <w:lang w:eastAsia="en-US"/>
        </w:rPr>
        <w:t xml:space="preserve"> 19</w:t>
      </w:r>
      <w:r>
        <w:rPr>
          <w:rFonts w:eastAsiaTheme="minorHAnsi"/>
          <w:lang w:eastAsia="en-US"/>
        </w:rPr>
        <w:t>.</w:t>
      </w:r>
    </w:p>
    <w:p w14:paraId="5B43264F" w14:textId="77777777" w:rsidR="00415DB6" w:rsidRDefault="00415DB6" w:rsidP="00A87BD3">
      <w:pPr>
        <w:jc w:val="both"/>
        <w:rPr>
          <w:rFonts w:eastAsiaTheme="minorHAnsi"/>
          <w:lang w:eastAsia="en-US"/>
        </w:rPr>
      </w:pPr>
    </w:p>
    <w:p w14:paraId="5AC35176" w14:textId="44D913B6" w:rsidR="00415DB6" w:rsidRPr="0095031A" w:rsidRDefault="00415DB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suradnji sa Ličko-senjskom županijom i Crvenim križem Stožer je koordinirao prikupljanje humanitarne pomoći za raseljene osobe iz Ukrajine.</w:t>
      </w:r>
    </w:p>
    <w:p w14:paraId="284A7BC6" w14:textId="74F87D1D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3DC39CC5" w:rsidR="00A87BD3" w:rsidRPr="0095031A" w:rsidRDefault="00C02939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POVJERENICI </w:t>
      </w:r>
      <w:r w:rsidR="00A87BD3"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C67395D" w14:textId="446EE371" w:rsidR="00A87BD3" w:rsidRPr="001128F9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177EFB81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F31EF15" w14:textId="7A22A136" w:rsidR="00046BC0" w:rsidRDefault="00046BC0" w:rsidP="00A87BD3">
      <w:pPr>
        <w:jc w:val="both"/>
        <w:rPr>
          <w:rFonts w:eastAsiaTheme="minorHAnsi"/>
          <w:b/>
          <w:lang w:eastAsia="en-US"/>
        </w:rPr>
      </w:pPr>
    </w:p>
    <w:p w14:paraId="1D8F956C" w14:textId="361E9DA3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4F924F61" w14:textId="5D1CE8BA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391904A2" w14:textId="7C55653D" w:rsidR="00310088" w:rsidRDefault="00310088" w:rsidP="00A87BD3">
      <w:pPr>
        <w:jc w:val="both"/>
        <w:rPr>
          <w:rFonts w:eastAsiaTheme="minorHAnsi"/>
          <w:b/>
          <w:lang w:eastAsia="en-US"/>
        </w:rPr>
      </w:pPr>
    </w:p>
    <w:p w14:paraId="7319D74F" w14:textId="77777777" w:rsidR="00310088" w:rsidRPr="0095031A" w:rsidRDefault="00310088" w:rsidP="00A87BD3">
      <w:pPr>
        <w:jc w:val="both"/>
        <w:rPr>
          <w:rFonts w:eastAsiaTheme="minorHAnsi"/>
          <w:lang w:eastAsia="en-US"/>
        </w:rPr>
      </w:pPr>
    </w:p>
    <w:p w14:paraId="4D7F1181" w14:textId="77777777" w:rsidR="00046BC0" w:rsidRPr="0095031A" w:rsidRDefault="00046BC0" w:rsidP="003A0CDD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A87BD3">
      <w:pPr>
        <w:ind w:firstLine="705"/>
        <w:jc w:val="both"/>
        <w:rPr>
          <w:rFonts w:eastAsiaTheme="minorHAnsi"/>
          <w:lang w:eastAsia="en-US"/>
        </w:rPr>
      </w:pPr>
    </w:p>
    <w:p w14:paraId="124BCD98" w14:textId="67A28D4B" w:rsidR="00A87BD3" w:rsidRPr="0095031A" w:rsidRDefault="00310088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22DD1C8E" w:rsidR="00A87BD3" w:rsidRDefault="00FC32A2" w:rsidP="00E857DC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E857DC" w:rsidRPr="00E857DC">
        <w:rPr>
          <w:rFonts w:eastAsiaTheme="minorHAnsi"/>
          <w:color w:val="000000" w:themeColor="text1"/>
          <w:lang w:eastAsia="en-US"/>
        </w:rPr>
        <w:t xml:space="preserve">20 </w:t>
      </w:r>
      <w:r w:rsidR="00520F68">
        <w:rPr>
          <w:rFonts w:eastAsiaTheme="minorHAnsi"/>
          <w:lang w:eastAsia="en-US"/>
        </w:rPr>
        <w:t>operativnih  i</w:t>
      </w:r>
      <w:r w:rsidR="00A87BD3" w:rsidRPr="0095031A">
        <w:rPr>
          <w:rFonts w:eastAsiaTheme="minorHAnsi"/>
          <w:lang w:eastAsia="en-US"/>
        </w:rPr>
        <w:t xml:space="preserve"> jednog stalno zaposlenog djelatnika – </w:t>
      </w:r>
      <w:r w:rsidRPr="0095031A">
        <w:rPr>
          <w:rFonts w:eastAsiaTheme="minorHAnsi"/>
          <w:lang w:eastAsia="en-US"/>
        </w:rPr>
        <w:t xml:space="preserve">zapovjednik </w:t>
      </w:r>
      <w:r w:rsidR="00A87BD3" w:rsidRPr="0095031A">
        <w:rPr>
          <w:rFonts w:eastAsiaTheme="minorHAnsi"/>
          <w:lang w:eastAsia="en-US"/>
        </w:rPr>
        <w:t xml:space="preserve"> DVD-a.</w:t>
      </w:r>
      <w:r w:rsidR="00236BF6">
        <w:rPr>
          <w:rFonts w:eastAsiaTheme="minorHAnsi"/>
          <w:lang w:eastAsia="en-US"/>
        </w:rPr>
        <w:t xml:space="preserve"> </w:t>
      </w:r>
      <w:r w:rsidR="00B62D95">
        <w:rPr>
          <w:rFonts w:eastAsiaTheme="minorHAnsi"/>
          <w:lang w:eastAsia="en-US"/>
        </w:rPr>
        <w:t>Tijekom godine dodatno su zaposlena dva djelatnika (1 u razdoblju od lipnja do listopada, 1 u razdoblju od lipnja do prosinca).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2DD8FBCD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</w:t>
      </w:r>
      <w:r w:rsidR="00E857DC">
        <w:rPr>
          <w:rFonts w:eastAsiaTheme="minorHAnsi"/>
          <w:lang w:eastAsia="en-US"/>
        </w:rPr>
        <w:t>itsubishi L200)</w:t>
      </w:r>
      <w:r w:rsidRPr="0095031A">
        <w:rPr>
          <w:rFonts w:eastAsiaTheme="minorHAnsi"/>
          <w:lang w:eastAsia="en-US"/>
        </w:rPr>
        <w:t>“</w:t>
      </w: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5B29B59C" w14:textId="77777777" w:rsidR="008C3BF6" w:rsidRDefault="008C3BF6" w:rsidP="008C3BF6">
      <w:pPr>
        <w:jc w:val="both"/>
        <w:rPr>
          <w:rFonts w:eastAsiaTheme="minorHAnsi"/>
          <w:lang w:eastAsia="en-US"/>
        </w:rPr>
      </w:pPr>
    </w:p>
    <w:p w14:paraId="551E0871" w14:textId="3CB94E5A" w:rsidR="008C3BF6" w:rsidRDefault="009E0D7F" w:rsidP="008C3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Završena je iz</w:t>
      </w:r>
      <w:r w:rsidR="00B92FEE">
        <w:rPr>
          <w:rFonts w:eastAsiaTheme="minorHAnsi"/>
          <w:lang w:eastAsia="en-US"/>
        </w:rPr>
        <w:t>g</w:t>
      </w:r>
      <w:r>
        <w:rPr>
          <w:rFonts w:eastAsiaTheme="minorHAnsi"/>
          <w:lang w:eastAsia="en-US"/>
        </w:rPr>
        <w:t>radnja</w:t>
      </w:r>
      <w:r w:rsidR="008C3BF6">
        <w:rPr>
          <w:rFonts w:eastAsiaTheme="minorHAnsi"/>
          <w:lang w:eastAsia="en-US"/>
        </w:rPr>
        <w:t xml:space="preserve"> nove zgrade Vatrogasnog doma u Udbini</w:t>
      </w:r>
      <w:r>
        <w:rPr>
          <w:rFonts w:eastAsiaTheme="minorHAnsi"/>
          <w:lang w:eastAsia="en-US"/>
        </w:rPr>
        <w:t xml:space="preserve"> i u tijeku je ishodovanje  uporabne dozvole</w:t>
      </w:r>
      <w:r w:rsidR="008C3BF6">
        <w:rPr>
          <w:rFonts w:eastAsiaTheme="minorHAnsi"/>
          <w:lang w:eastAsia="en-US"/>
        </w:rPr>
        <w:t>, a do</w:t>
      </w:r>
      <w:r w:rsidR="000665E5">
        <w:rPr>
          <w:rFonts w:eastAsiaTheme="minorHAnsi"/>
          <w:lang w:eastAsia="en-US"/>
        </w:rPr>
        <w:t xml:space="preserve"> preseljenja u novi prostor</w:t>
      </w:r>
      <w:r>
        <w:rPr>
          <w:rFonts w:eastAsiaTheme="minorHAnsi"/>
          <w:lang w:eastAsia="en-US"/>
        </w:rPr>
        <w:t xml:space="preserve"> </w:t>
      </w:r>
      <w:r w:rsidR="008C3BF6">
        <w:rPr>
          <w:rFonts w:eastAsiaTheme="minorHAnsi"/>
          <w:lang w:eastAsia="en-US"/>
        </w:rPr>
        <w:t xml:space="preserve">vatrogasci će biti smješteni u općinskom prostoru u </w:t>
      </w:r>
      <w:r w:rsidR="000665E5">
        <w:rPr>
          <w:rFonts w:eastAsiaTheme="minorHAnsi"/>
          <w:lang w:eastAsia="en-US"/>
        </w:rPr>
        <w:t>naselju Udbina.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46010C81" w:rsidR="00193253" w:rsidRPr="001128F9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1128F9">
        <w:rPr>
          <w:rFonts w:eastAsiaTheme="minorHAnsi"/>
          <w:color w:val="000000" w:themeColor="text1"/>
          <w:lang w:eastAsia="en-US"/>
        </w:rPr>
        <w:t>Općine Udbina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1128F9">
        <w:rPr>
          <w:rFonts w:eastAsiaTheme="minorHAnsi"/>
          <w:color w:val="000000" w:themeColor="text1"/>
          <w:lang w:eastAsia="en-US"/>
        </w:rPr>
        <w:t>planirana su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 sredstva u iznosu od </w:t>
      </w:r>
      <w:r w:rsidR="009E0D7F">
        <w:rPr>
          <w:rFonts w:eastAsiaTheme="minorHAnsi"/>
          <w:color w:val="000000" w:themeColor="text1"/>
          <w:lang w:eastAsia="en-US"/>
        </w:rPr>
        <w:t>434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.000,00 kn, i </w:t>
      </w:r>
      <w:r w:rsidR="00367FF2" w:rsidRPr="001128F9">
        <w:rPr>
          <w:rFonts w:eastAsiaTheme="minorHAnsi"/>
          <w:color w:val="000000" w:themeColor="text1"/>
          <w:lang w:eastAsia="en-US"/>
        </w:rPr>
        <w:t>to za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 redovno poslovanje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(plaće</w:t>
      </w:r>
      <w:r w:rsidR="00994030">
        <w:rPr>
          <w:rFonts w:eastAsiaTheme="minorHAnsi"/>
          <w:color w:val="000000" w:themeColor="text1"/>
          <w:lang w:eastAsia="en-US"/>
        </w:rPr>
        <w:t xml:space="preserve">, </w:t>
      </w:r>
      <w:r w:rsidR="00367FF2" w:rsidRPr="001128F9">
        <w:rPr>
          <w:rFonts w:eastAsiaTheme="minorHAnsi"/>
          <w:color w:val="000000" w:themeColor="text1"/>
          <w:lang w:eastAsia="en-US"/>
        </w:rPr>
        <w:t>materijalni rashodi</w:t>
      </w:r>
      <w:r w:rsidR="00994030">
        <w:rPr>
          <w:rFonts w:eastAsiaTheme="minorHAnsi"/>
          <w:color w:val="000000" w:themeColor="text1"/>
          <w:lang w:eastAsia="en-US"/>
        </w:rPr>
        <w:t>, održavanje vozila</w:t>
      </w:r>
      <w:r w:rsidR="009E0D7F">
        <w:rPr>
          <w:rFonts w:eastAsiaTheme="minorHAnsi"/>
          <w:color w:val="000000" w:themeColor="text1"/>
          <w:lang w:eastAsia="en-US"/>
        </w:rPr>
        <w:t>, vatrogasne intervencije</w:t>
      </w:r>
      <w:r w:rsidR="00367FF2" w:rsidRPr="001128F9">
        <w:rPr>
          <w:rFonts w:eastAsiaTheme="minorHAnsi"/>
          <w:color w:val="000000" w:themeColor="text1"/>
          <w:lang w:eastAsia="en-US"/>
        </w:rPr>
        <w:t>)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994030">
        <w:rPr>
          <w:rFonts w:eastAsiaTheme="minorHAnsi"/>
          <w:color w:val="000000" w:themeColor="text1"/>
          <w:lang w:eastAsia="en-US"/>
        </w:rPr>
        <w:t>3</w:t>
      </w:r>
      <w:r w:rsidR="009E0D7F">
        <w:rPr>
          <w:rFonts w:eastAsiaTheme="minorHAnsi"/>
          <w:color w:val="000000" w:themeColor="text1"/>
          <w:lang w:eastAsia="en-US"/>
        </w:rPr>
        <w:t>40</w:t>
      </w:r>
      <w:r w:rsidR="00367FF2" w:rsidRPr="001128F9">
        <w:rPr>
          <w:rFonts w:eastAsiaTheme="minorHAnsi"/>
          <w:color w:val="000000" w:themeColor="text1"/>
          <w:lang w:eastAsia="en-US"/>
        </w:rPr>
        <w:t>.000,00 kn</w:t>
      </w:r>
      <w:r w:rsidR="009E0D7F">
        <w:rPr>
          <w:rFonts w:eastAsiaTheme="minorHAnsi"/>
          <w:color w:val="000000" w:themeColor="text1"/>
          <w:lang w:eastAsia="en-US"/>
        </w:rPr>
        <w:t xml:space="preserve">, za sufinanciranje nabave opreme i vozila 90.000,00 kn te troškove osposobljavanja vatrogasnih kadrova 4.000,00 kn. </w:t>
      </w:r>
      <w:r w:rsidR="000665E5">
        <w:rPr>
          <w:rFonts w:eastAsiaTheme="minorHAnsi"/>
          <w:color w:val="000000" w:themeColor="text1"/>
          <w:lang w:eastAsia="en-US"/>
        </w:rPr>
        <w:t>Ukupno realizirani iznos do izrade ove analize iznosi 369.279,00 kn.</w:t>
      </w:r>
    </w:p>
    <w:p w14:paraId="3702E348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6EA76BA7" w:rsidR="00A87BD3" w:rsidRPr="001128F9" w:rsidRDefault="00B62D95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F1777C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JVP Plitvička Jezera sa sjedištem u Korenici. </w:t>
      </w:r>
      <w:r w:rsidR="008C64F2" w:rsidRPr="001128F9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="008C64F2" w:rsidRPr="00994030">
        <w:rPr>
          <w:rFonts w:eastAsiaTheme="minorHAnsi"/>
          <w:color w:val="FF0000"/>
          <w:lang w:eastAsia="en-US"/>
        </w:rPr>
        <w:t xml:space="preserve"> </w:t>
      </w:r>
      <w:r w:rsidR="008C64F2" w:rsidRPr="001128F9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1128F9" w:rsidRPr="001128F9">
        <w:rPr>
          <w:rFonts w:eastAsiaTheme="minorHAnsi"/>
          <w:color w:val="000000" w:themeColor="text1"/>
          <w:lang w:eastAsia="en-US"/>
        </w:rPr>
        <w:t>5</w:t>
      </w:r>
      <w:r w:rsidR="0095031A" w:rsidRPr="001128F9">
        <w:rPr>
          <w:rFonts w:eastAsiaTheme="minorHAnsi"/>
          <w:color w:val="000000" w:themeColor="text1"/>
          <w:lang w:eastAsia="en-US"/>
        </w:rPr>
        <w:t>0</w:t>
      </w:r>
      <w:r w:rsidR="00B15312" w:rsidRPr="001128F9">
        <w:rPr>
          <w:rFonts w:eastAsiaTheme="minorHAnsi"/>
          <w:color w:val="000000" w:themeColor="text1"/>
          <w:lang w:eastAsia="en-US"/>
        </w:rPr>
        <w:t>.000,00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FC32A2" w:rsidRPr="001128F9">
        <w:rPr>
          <w:rFonts w:eastAsiaTheme="minorHAnsi"/>
          <w:color w:val="000000" w:themeColor="text1"/>
          <w:lang w:eastAsia="en-US"/>
        </w:rPr>
        <w:t>kn</w:t>
      </w:r>
      <w:r w:rsidR="000665E5">
        <w:rPr>
          <w:rFonts w:eastAsiaTheme="minorHAnsi"/>
          <w:color w:val="000000" w:themeColor="text1"/>
          <w:lang w:eastAsia="en-US"/>
        </w:rPr>
        <w:t>, a realiziran iznos od 20.900,00 kn</w:t>
      </w:r>
      <w:r>
        <w:rPr>
          <w:rFonts w:eastAsiaTheme="minorHAnsi"/>
          <w:color w:val="000000" w:themeColor="text1"/>
          <w:lang w:eastAsia="en-US"/>
        </w:rPr>
        <w:t xml:space="preserve"> u skladu sa izvršenim uslugama.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22719D62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188F165D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9E0D7F">
        <w:rPr>
          <w:rFonts w:eastAsiaTheme="minorHAnsi"/>
          <w:lang w:eastAsia="en-US"/>
        </w:rPr>
        <w:t>2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504319BA" w:rsidR="00A87BD3" w:rsidRPr="0095031A" w:rsidRDefault="005A1511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="00A87BD3"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</w:t>
      </w:r>
      <w:r w:rsidR="008C3BF6">
        <w:rPr>
          <w:rFonts w:eastAsiaTheme="minorHAnsi"/>
          <w:b/>
          <w:lang w:eastAsia="en-US"/>
        </w:rPr>
        <w:t xml:space="preserve"> KRIŽ</w:t>
      </w:r>
      <w:r>
        <w:rPr>
          <w:rFonts w:eastAsiaTheme="minorHAnsi"/>
          <w:b/>
          <w:lang w:eastAsia="en-US"/>
        </w:rPr>
        <w:t>A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AEA90AD" w14:textId="77777777" w:rsidR="00894244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03BCF5CC" w14:textId="5C57A957" w:rsidR="00894244" w:rsidRDefault="00B62D95" w:rsidP="00894244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</w:t>
      </w:r>
      <w:r w:rsidR="00894244">
        <w:rPr>
          <w:rFonts w:eastAsiaTheme="minorHAnsi"/>
          <w:color w:val="000000" w:themeColor="text1"/>
          <w:lang w:eastAsia="en-US"/>
        </w:rPr>
        <w:t>a području Općine Udbina</w:t>
      </w:r>
      <w:r>
        <w:rPr>
          <w:rFonts w:eastAsiaTheme="minorHAnsi"/>
          <w:color w:val="000000" w:themeColor="text1"/>
          <w:lang w:eastAsia="en-US"/>
        </w:rPr>
        <w:t xml:space="preserve"> djeluje HGSS Stanica Gospić.</w:t>
      </w:r>
    </w:p>
    <w:p w14:paraId="032E4863" w14:textId="77777777" w:rsidR="00894244" w:rsidRPr="001128F9" w:rsidRDefault="00894244" w:rsidP="00894244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>. godini iz Proračuna Općine izdvojila financijska sredstva za rad Hrvatske gorske službe spašavanja</w:t>
      </w:r>
      <w:r>
        <w:rPr>
          <w:rFonts w:eastAsiaTheme="minorHAnsi"/>
          <w:color w:val="000000" w:themeColor="text1"/>
          <w:lang w:eastAsia="en-US"/>
        </w:rPr>
        <w:t xml:space="preserve"> u iznosu od </w:t>
      </w:r>
      <w:r w:rsidRPr="001128F9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20</w:t>
      </w:r>
      <w:r w:rsidRPr="001128F9">
        <w:rPr>
          <w:rFonts w:eastAsiaTheme="minorHAnsi"/>
          <w:color w:val="000000" w:themeColor="text1"/>
          <w:lang w:eastAsia="en-US"/>
        </w:rPr>
        <w:t>.000,00 kn.</w:t>
      </w:r>
    </w:p>
    <w:p w14:paraId="252B74EA" w14:textId="77777777" w:rsidR="00894244" w:rsidRDefault="00894244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14D5EFCF" w14:textId="61C38753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23F1EEF6" w14:textId="0A7B3BCC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Tijekom 2022.g. ukrajinska kriza uzrokovala je povećan opseg posla, provodile su se humanitarne akcije skupljanja pomoći za raseljene osobe.</w:t>
      </w:r>
    </w:p>
    <w:p w14:paraId="48B69EF6" w14:textId="7FDE2976" w:rsidR="00950C57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E0D7F">
        <w:rPr>
          <w:rFonts w:eastAsiaTheme="minorHAnsi"/>
          <w:color w:val="000000" w:themeColor="text1"/>
          <w:lang w:eastAsia="en-US"/>
        </w:rPr>
        <w:t>2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od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8</w:t>
      </w:r>
      <w:r w:rsidR="000012D6" w:rsidRPr="001128F9">
        <w:rPr>
          <w:rFonts w:eastAsiaTheme="minorHAnsi"/>
          <w:color w:val="000000" w:themeColor="text1"/>
          <w:lang w:eastAsia="en-US"/>
        </w:rPr>
        <w:t xml:space="preserve">.000,00 </w:t>
      </w:r>
      <w:r w:rsidR="008149D7" w:rsidRPr="001128F9">
        <w:rPr>
          <w:rFonts w:eastAsiaTheme="minorHAnsi"/>
          <w:color w:val="000000" w:themeColor="text1"/>
          <w:lang w:eastAsia="en-US"/>
        </w:rPr>
        <w:t>kn</w:t>
      </w:r>
      <w:r w:rsidRPr="001128F9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AD27F8">
        <w:rPr>
          <w:rFonts w:eastAsiaTheme="minorHAnsi"/>
          <w:color w:val="000000" w:themeColor="text1"/>
          <w:lang w:eastAsia="en-US"/>
        </w:rPr>
        <w:t xml:space="preserve"> sukladno Zakonu o Crvenom križu.</w:t>
      </w:r>
    </w:p>
    <w:p w14:paraId="2798BFF9" w14:textId="77777777" w:rsidR="00950C57" w:rsidRDefault="00950C57" w:rsidP="00C01959">
      <w:pPr>
        <w:jc w:val="both"/>
        <w:rPr>
          <w:rFonts w:eastAsiaTheme="minorHAnsi"/>
          <w:color w:val="000000" w:themeColor="text1"/>
          <w:lang w:eastAsia="en-US"/>
        </w:rPr>
      </w:pP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26E65E56" w14:textId="7AE4126A" w:rsidR="00A87BD3" w:rsidRDefault="00A87BD3" w:rsidP="00852B9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 xml:space="preserve">PRAVNE OSOBE </w:t>
      </w:r>
      <w:r w:rsidR="005A1511" w:rsidRPr="005A1511">
        <w:rPr>
          <w:rFonts w:eastAsiaTheme="minorHAnsi"/>
          <w:b/>
          <w:lang w:eastAsia="en-US"/>
        </w:rPr>
        <w:t>OD INTERESA ZA SUSTAV CIVILNE ZAŠTITE NA PODRUČJU OPĆINE UDBINA</w:t>
      </w:r>
    </w:p>
    <w:p w14:paraId="1AA36A3D" w14:textId="77777777" w:rsidR="005A1511" w:rsidRPr="005A1511" w:rsidRDefault="005A1511" w:rsidP="005A1511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5BAB8427" w:rsidR="00A87BD3" w:rsidRPr="0095031A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  <w:r w:rsidR="005A1511"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264A16F5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 xml:space="preserve">Komunalno poduzeće „Komunalac“ d.o.o. , Udbina, </w:t>
      </w:r>
    </w:p>
    <w:p w14:paraId="035F8CF9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Komunalno poduzeće za javnu vodoopskrbu i odvodnju „Kraljevac“ d.o.o. , Udbina,</w:t>
      </w:r>
    </w:p>
    <w:p w14:paraId="03AFE961" w14:textId="77777777" w:rsidR="005A1511" w:rsidRPr="00565CF8" w:rsidRDefault="005A1511" w:rsidP="005A1511">
      <w:pPr>
        <w:pStyle w:val="Odlomakpopisa"/>
        <w:numPr>
          <w:ilvl w:val="0"/>
          <w:numId w:val="12"/>
        </w:numPr>
        <w:spacing w:after="200" w:line="276" w:lineRule="auto"/>
      </w:pPr>
      <w:r w:rsidRPr="00565CF8">
        <w:t>Osnovna škola kralja Tomislava, Udbina</w:t>
      </w: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62A56BAF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31B253A2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9E0D7F">
        <w:rPr>
          <w:rFonts w:eastAsiaTheme="minorHAnsi"/>
          <w:lang w:eastAsia="en-US"/>
        </w:rPr>
        <w:t>2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077FC52A" w:rsidR="00C01959" w:rsidRPr="0095031A" w:rsidRDefault="0095031A" w:rsidP="00C01959">
      <w:r w:rsidRPr="0095031A">
        <w:t>KLASA</w:t>
      </w:r>
      <w:r w:rsidR="00C01959" w:rsidRPr="0095031A">
        <w:t xml:space="preserve">: </w:t>
      </w:r>
      <w:r w:rsidR="00046BC0" w:rsidRPr="0095031A">
        <w:t>810-01/</w:t>
      </w:r>
    </w:p>
    <w:p w14:paraId="07CBB383" w14:textId="7DA6858E" w:rsidR="00C01959" w:rsidRPr="0095031A" w:rsidRDefault="0095031A" w:rsidP="00C01959">
      <w:r w:rsidRPr="0095031A">
        <w:t>URBROJ</w:t>
      </w:r>
      <w:r w:rsidR="00C01959" w:rsidRPr="0095031A">
        <w:t>: 2125</w:t>
      </w:r>
      <w:r w:rsidR="009E0D7F">
        <w:t>-12</w:t>
      </w:r>
    </w:p>
    <w:p w14:paraId="2CB250AE" w14:textId="6E45768D" w:rsidR="00C01959" w:rsidRPr="0095031A" w:rsidRDefault="00FC32A2" w:rsidP="00C01959">
      <w:r w:rsidRPr="0095031A">
        <w:t>U Udbini,</w:t>
      </w:r>
      <w:r w:rsidR="008B745D">
        <w:t xml:space="preserve"> </w:t>
      </w:r>
      <w:r w:rsidR="009E0D7F">
        <w:t>_______________.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9560" w14:textId="77777777" w:rsidR="005D7A6A" w:rsidRDefault="005D7A6A" w:rsidP="00F90E38">
      <w:r>
        <w:separator/>
      </w:r>
    </w:p>
  </w:endnote>
  <w:endnote w:type="continuationSeparator" w:id="0">
    <w:p w14:paraId="31F18898" w14:textId="77777777" w:rsidR="005D7A6A" w:rsidRDefault="005D7A6A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2813"/>
      <w:docPartObj>
        <w:docPartGallery w:val="Page Numbers (Bottom of Page)"/>
        <w:docPartUnique/>
      </w:docPartObj>
    </w:sdtPr>
    <w:sdtContent>
      <w:p w14:paraId="1F1E61D5" w14:textId="1BCA8B48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5A1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94CA" w14:textId="77777777" w:rsidR="005D7A6A" w:rsidRDefault="005D7A6A" w:rsidP="00F90E38">
      <w:r>
        <w:separator/>
      </w:r>
    </w:p>
  </w:footnote>
  <w:footnote w:type="continuationSeparator" w:id="0">
    <w:p w14:paraId="314C0F63" w14:textId="77777777" w:rsidR="005D7A6A" w:rsidRDefault="005D7A6A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36351">
    <w:abstractNumId w:val="5"/>
  </w:num>
  <w:num w:numId="2" w16cid:durableId="1719476138">
    <w:abstractNumId w:val="8"/>
  </w:num>
  <w:num w:numId="3" w16cid:durableId="907426539">
    <w:abstractNumId w:val="4"/>
  </w:num>
  <w:num w:numId="4" w16cid:durableId="1738167190">
    <w:abstractNumId w:val="1"/>
  </w:num>
  <w:num w:numId="5" w16cid:durableId="524639231">
    <w:abstractNumId w:val="2"/>
  </w:num>
  <w:num w:numId="6" w16cid:durableId="1116295784">
    <w:abstractNumId w:val="10"/>
  </w:num>
  <w:num w:numId="7" w16cid:durableId="1926914541">
    <w:abstractNumId w:val="9"/>
  </w:num>
  <w:num w:numId="8" w16cid:durableId="1776944283">
    <w:abstractNumId w:val="0"/>
  </w:num>
  <w:num w:numId="9" w16cid:durableId="266817637">
    <w:abstractNumId w:val="12"/>
  </w:num>
  <w:num w:numId="10" w16cid:durableId="1859812882">
    <w:abstractNumId w:val="3"/>
  </w:num>
  <w:num w:numId="11" w16cid:durableId="1965572653">
    <w:abstractNumId w:val="11"/>
  </w:num>
  <w:num w:numId="12" w16cid:durableId="958754972">
    <w:abstractNumId w:val="6"/>
  </w:num>
  <w:num w:numId="13" w16cid:durableId="1650667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82"/>
    <w:rsid w:val="0000070B"/>
    <w:rsid w:val="000012D6"/>
    <w:rsid w:val="00002824"/>
    <w:rsid w:val="000264B2"/>
    <w:rsid w:val="000300C9"/>
    <w:rsid w:val="00046BC0"/>
    <w:rsid w:val="0005193A"/>
    <w:rsid w:val="00063C01"/>
    <w:rsid w:val="000665E5"/>
    <w:rsid w:val="000C32C5"/>
    <w:rsid w:val="000C6CF6"/>
    <w:rsid w:val="000F1352"/>
    <w:rsid w:val="000F1FCE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6BF6"/>
    <w:rsid w:val="002408AE"/>
    <w:rsid w:val="00242E6B"/>
    <w:rsid w:val="0025350D"/>
    <w:rsid w:val="00257236"/>
    <w:rsid w:val="00264F62"/>
    <w:rsid w:val="00270BFC"/>
    <w:rsid w:val="00274614"/>
    <w:rsid w:val="002A6E27"/>
    <w:rsid w:val="002A6EE8"/>
    <w:rsid w:val="002D0682"/>
    <w:rsid w:val="002F18D4"/>
    <w:rsid w:val="002F3978"/>
    <w:rsid w:val="00302BD5"/>
    <w:rsid w:val="00310088"/>
    <w:rsid w:val="0031239F"/>
    <w:rsid w:val="003244A1"/>
    <w:rsid w:val="003516F2"/>
    <w:rsid w:val="00353CA4"/>
    <w:rsid w:val="00354312"/>
    <w:rsid w:val="00367FF2"/>
    <w:rsid w:val="00370B03"/>
    <w:rsid w:val="003959BE"/>
    <w:rsid w:val="003A051A"/>
    <w:rsid w:val="003A0CDD"/>
    <w:rsid w:val="003B5CA7"/>
    <w:rsid w:val="003C4860"/>
    <w:rsid w:val="003D10AA"/>
    <w:rsid w:val="003F129F"/>
    <w:rsid w:val="00415DB6"/>
    <w:rsid w:val="00417FAB"/>
    <w:rsid w:val="004229D6"/>
    <w:rsid w:val="00422C10"/>
    <w:rsid w:val="004352E2"/>
    <w:rsid w:val="004450AE"/>
    <w:rsid w:val="00445D6C"/>
    <w:rsid w:val="00453B07"/>
    <w:rsid w:val="00454124"/>
    <w:rsid w:val="004573A0"/>
    <w:rsid w:val="004A22CF"/>
    <w:rsid w:val="004C0FC8"/>
    <w:rsid w:val="004C50EE"/>
    <w:rsid w:val="004D5CE3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1511"/>
    <w:rsid w:val="005A7A34"/>
    <w:rsid w:val="005B02ED"/>
    <w:rsid w:val="005D27C0"/>
    <w:rsid w:val="005D7337"/>
    <w:rsid w:val="005D7A6A"/>
    <w:rsid w:val="005E4541"/>
    <w:rsid w:val="00625B67"/>
    <w:rsid w:val="00644B8F"/>
    <w:rsid w:val="00646D16"/>
    <w:rsid w:val="00655F7A"/>
    <w:rsid w:val="0067194A"/>
    <w:rsid w:val="006920AE"/>
    <w:rsid w:val="006931C0"/>
    <w:rsid w:val="00694EAE"/>
    <w:rsid w:val="006A07EB"/>
    <w:rsid w:val="006A1E06"/>
    <w:rsid w:val="006A7247"/>
    <w:rsid w:val="006A7475"/>
    <w:rsid w:val="006D6470"/>
    <w:rsid w:val="006E5B07"/>
    <w:rsid w:val="007066DB"/>
    <w:rsid w:val="00726B89"/>
    <w:rsid w:val="0073080D"/>
    <w:rsid w:val="00776F4B"/>
    <w:rsid w:val="00785A8C"/>
    <w:rsid w:val="0079534E"/>
    <w:rsid w:val="00796040"/>
    <w:rsid w:val="007B5D0C"/>
    <w:rsid w:val="007E2FF0"/>
    <w:rsid w:val="00800B44"/>
    <w:rsid w:val="00802C66"/>
    <w:rsid w:val="00805E31"/>
    <w:rsid w:val="008149D7"/>
    <w:rsid w:val="008208FC"/>
    <w:rsid w:val="008232AB"/>
    <w:rsid w:val="00827D8C"/>
    <w:rsid w:val="00832727"/>
    <w:rsid w:val="008665D4"/>
    <w:rsid w:val="00872C99"/>
    <w:rsid w:val="00894244"/>
    <w:rsid w:val="00894ADF"/>
    <w:rsid w:val="008976F1"/>
    <w:rsid w:val="008B745D"/>
    <w:rsid w:val="008C3BF6"/>
    <w:rsid w:val="008C64F2"/>
    <w:rsid w:val="008C6B48"/>
    <w:rsid w:val="008E1F77"/>
    <w:rsid w:val="008E522E"/>
    <w:rsid w:val="00907927"/>
    <w:rsid w:val="00916BBB"/>
    <w:rsid w:val="00925653"/>
    <w:rsid w:val="0095031A"/>
    <w:rsid w:val="00950C57"/>
    <w:rsid w:val="00970145"/>
    <w:rsid w:val="00984C44"/>
    <w:rsid w:val="00994030"/>
    <w:rsid w:val="009A6A5A"/>
    <w:rsid w:val="009C24F9"/>
    <w:rsid w:val="009E0D7F"/>
    <w:rsid w:val="009F3BF9"/>
    <w:rsid w:val="00A03575"/>
    <w:rsid w:val="00A23E6E"/>
    <w:rsid w:val="00A277CA"/>
    <w:rsid w:val="00A360F4"/>
    <w:rsid w:val="00A77ACD"/>
    <w:rsid w:val="00A87BD3"/>
    <w:rsid w:val="00A87EA5"/>
    <w:rsid w:val="00AA28B0"/>
    <w:rsid w:val="00AC1194"/>
    <w:rsid w:val="00AD27F8"/>
    <w:rsid w:val="00B15312"/>
    <w:rsid w:val="00B33DFA"/>
    <w:rsid w:val="00B5184D"/>
    <w:rsid w:val="00B606AB"/>
    <w:rsid w:val="00B623E2"/>
    <w:rsid w:val="00B62D95"/>
    <w:rsid w:val="00B727E6"/>
    <w:rsid w:val="00B92FEE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22034"/>
    <w:rsid w:val="00C31D4D"/>
    <w:rsid w:val="00C4035F"/>
    <w:rsid w:val="00C50709"/>
    <w:rsid w:val="00C50E04"/>
    <w:rsid w:val="00CA325E"/>
    <w:rsid w:val="00CD1917"/>
    <w:rsid w:val="00CE3ADB"/>
    <w:rsid w:val="00CF48EF"/>
    <w:rsid w:val="00D13B10"/>
    <w:rsid w:val="00D17761"/>
    <w:rsid w:val="00D235D0"/>
    <w:rsid w:val="00D239DF"/>
    <w:rsid w:val="00D240A1"/>
    <w:rsid w:val="00D87725"/>
    <w:rsid w:val="00D90B4B"/>
    <w:rsid w:val="00D942BB"/>
    <w:rsid w:val="00DB455A"/>
    <w:rsid w:val="00DC211C"/>
    <w:rsid w:val="00DE09C8"/>
    <w:rsid w:val="00DF7A99"/>
    <w:rsid w:val="00E0341D"/>
    <w:rsid w:val="00E07F74"/>
    <w:rsid w:val="00E129F9"/>
    <w:rsid w:val="00E24206"/>
    <w:rsid w:val="00E25C9E"/>
    <w:rsid w:val="00E5499B"/>
    <w:rsid w:val="00E57174"/>
    <w:rsid w:val="00E76FE9"/>
    <w:rsid w:val="00E857DC"/>
    <w:rsid w:val="00E93265"/>
    <w:rsid w:val="00E93616"/>
    <w:rsid w:val="00E9449A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5A15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02C3-7A05-450C-BD0A-08D5D69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2021-12-16T08:58:00Z</cp:lastPrinted>
  <dcterms:created xsi:type="dcterms:W3CDTF">2022-12-02T10:10:00Z</dcterms:created>
  <dcterms:modified xsi:type="dcterms:W3CDTF">2022-12-02T10:10:00Z</dcterms:modified>
</cp:coreProperties>
</file>